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41F" w14:textId="2E4CCB76" w:rsidR="0062668E" w:rsidRDefault="0062668E" w:rsidP="0062668E">
      <w:pPr>
        <w:rPr>
          <w:b/>
          <w:sz w:val="28"/>
        </w:rPr>
      </w:pPr>
      <w:r>
        <w:rPr>
          <w:noProof/>
        </w:rPr>
        <w:drawing>
          <wp:inline distT="0" distB="0" distL="0" distR="0" wp14:anchorId="7BD1D8B4" wp14:editId="3C8DC955">
            <wp:extent cx="2472536" cy="495300"/>
            <wp:effectExtent l="0" t="0" r="0" b="0"/>
            <wp:docPr id="20051293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933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5442" cy="497885"/>
                    </a:xfrm>
                    <a:prstGeom prst="rect">
                      <a:avLst/>
                    </a:prstGeom>
                    <a:noFill/>
                    <a:ln>
                      <a:noFill/>
                    </a:ln>
                  </pic:spPr>
                </pic:pic>
              </a:graphicData>
            </a:graphic>
          </wp:inline>
        </w:drawing>
      </w:r>
    </w:p>
    <w:p w14:paraId="510265C0" w14:textId="61700D38" w:rsidR="000B1BC6" w:rsidRPr="00AB4C57" w:rsidRDefault="0037386D" w:rsidP="0062668E">
      <w:pPr>
        <w:jc w:val="center"/>
        <w:rPr>
          <w:b/>
          <w:bCs/>
          <w:sz w:val="28"/>
          <w:szCs w:val="28"/>
        </w:rPr>
      </w:pPr>
      <w:r>
        <w:rPr>
          <w:b/>
          <w:sz w:val="28"/>
        </w:rPr>
        <w:t>Programme fédéral conjoint de financement de la recherche pour le personnel militaire et les vétérans</w:t>
      </w:r>
    </w:p>
    <w:p w14:paraId="111DB6A0" w14:textId="05DAF433" w:rsidR="003F4913" w:rsidRDefault="0037386D" w:rsidP="003F4913">
      <w:pPr>
        <w:jc w:val="center"/>
        <w:rPr>
          <w:b/>
          <w:bCs/>
          <w:sz w:val="24"/>
          <w:szCs w:val="24"/>
        </w:rPr>
      </w:pPr>
      <w:r>
        <w:rPr>
          <w:b/>
          <w:sz w:val="24"/>
        </w:rPr>
        <w:t>Modèle de demande</w:t>
      </w:r>
    </w:p>
    <w:p w14:paraId="68803D3D" w14:textId="13C6DF02" w:rsidR="002B33C8" w:rsidRPr="00107237" w:rsidRDefault="002B33C8" w:rsidP="00107237">
      <w:pPr>
        <w:rPr>
          <w:i/>
          <w:iCs/>
        </w:rPr>
      </w:pPr>
      <w:r>
        <w:rPr>
          <w:i/>
        </w:rPr>
        <w:t>Les renseignements contenus dans cette demande serviront à évaluer l’admissibilité au financement, la pertinence et le mérite du projet, l’expertise de l’équipe de recherche, la pertinence du budget et les échéanciers.  Les demandeurs sont encouragés à être concis et à démontrer clairement comment le projet répondra aux besoins du promoteur.</w:t>
      </w:r>
    </w:p>
    <w:tbl>
      <w:tblPr>
        <w:tblStyle w:val="TableGrid"/>
        <w:tblW w:w="0" w:type="auto"/>
        <w:tblLook w:val="04A0" w:firstRow="1" w:lastRow="0" w:firstColumn="1" w:lastColumn="0" w:noHBand="0" w:noVBand="1"/>
      </w:tblPr>
      <w:tblGrid>
        <w:gridCol w:w="9350"/>
      </w:tblGrid>
      <w:tr w:rsidR="003F4913" w14:paraId="5ADF732B" w14:textId="77777777" w:rsidTr="00C44230">
        <w:tc>
          <w:tcPr>
            <w:tcW w:w="9350" w:type="dxa"/>
            <w:shd w:val="clear" w:color="auto" w:fill="B4C6E7" w:themeFill="accent1" w:themeFillTint="66"/>
          </w:tcPr>
          <w:p w14:paraId="154388B0" w14:textId="491E970C" w:rsidR="003F4913" w:rsidRDefault="00462FA7" w:rsidP="0037386D">
            <w:pPr>
              <w:jc w:val="center"/>
              <w:rPr>
                <w:b/>
                <w:bCs/>
                <w:sz w:val="24"/>
                <w:szCs w:val="24"/>
              </w:rPr>
            </w:pPr>
            <w:r>
              <w:rPr>
                <w:b/>
                <w:sz w:val="24"/>
              </w:rPr>
              <w:t xml:space="preserve">Possibilité de financement </w:t>
            </w:r>
          </w:p>
        </w:tc>
      </w:tr>
      <w:tr w:rsidR="003F4913" w14:paraId="713E3520" w14:textId="77777777" w:rsidTr="003F4913">
        <w:tc>
          <w:tcPr>
            <w:tcW w:w="9350" w:type="dxa"/>
          </w:tcPr>
          <w:p w14:paraId="49523168" w14:textId="45908E06" w:rsidR="00462FA7" w:rsidRPr="0088655C" w:rsidRDefault="00715805" w:rsidP="0088655C">
            <w:pPr>
              <w:spacing w:before="150"/>
              <w:jc w:val="center"/>
              <w:rPr>
                <w:b/>
                <w:bCs/>
              </w:rPr>
            </w:pPr>
            <w:r w:rsidRPr="0088655C">
              <w:rPr>
                <w:b/>
                <w:bCs/>
              </w:rPr>
              <w:t>SANTÉ ET MIEUX-ÊTRE LORS DE DÉPLOIEMENTS MILITAIRES DANS L’ARCTIQUE : UNE ANALYSE COMPARATIVE ENTRE LES SEXES PLUS (ACS+) PORTANT SUR LES INFLUENCES ET LES MESURES DE SOUTIEN STRUCTURELLES</w:t>
            </w:r>
          </w:p>
        </w:tc>
      </w:tr>
      <w:tr w:rsidR="00BF2BD9" w14:paraId="29E4E44E" w14:textId="77777777" w:rsidTr="00C161A0">
        <w:tc>
          <w:tcPr>
            <w:tcW w:w="9350" w:type="dxa"/>
            <w:shd w:val="clear" w:color="auto" w:fill="B4C6E7" w:themeFill="accent1" w:themeFillTint="66"/>
          </w:tcPr>
          <w:p w14:paraId="4D78AF2B" w14:textId="6D482B12" w:rsidR="00BF2BD9" w:rsidRDefault="00BF2BD9" w:rsidP="00C161A0">
            <w:pPr>
              <w:jc w:val="center"/>
              <w:rPr>
                <w:b/>
                <w:bCs/>
                <w:sz w:val="24"/>
                <w:szCs w:val="24"/>
              </w:rPr>
            </w:pPr>
            <w:r>
              <w:rPr>
                <w:b/>
                <w:sz w:val="24"/>
              </w:rPr>
              <w:t>Renseignements sur l’équipe de recherche</w:t>
            </w:r>
          </w:p>
        </w:tc>
      </w:tr>
      <w:tr w:rsidR="003F4913" w14:paraId="165EBCE8" w14:textId="77777777" w:rsidTr="006E7407">
        <w:trPr>
          <w:trHeight w:val="1736"/>
        </w:trPr>
        <w:tc>
          <w:tcPr>
            <w:tcW w:w="9350" w:type="dxa"/>
          </w:tcPr>
          <w:p w14:paraId="5183F4B6" w14:textId="77777777" w:rsidR="0000738A" w:rsidRPr="00126919" w:rsidRDefault="0000738A" w:rsidP="0000738A">
            <w:pPr>
              <w:rPr>
                <w:b/>
                <w:bCs/>
              </w:rPr>
            </w:pPr>
            <w:r>
              <w:rPr>
                <w:b/>
              </w:rPr>
              <w:t>Chercheur principal</w:t>
            </w:r>
          </w:p>
          <w:p w14:paraId="4E4FDE41" w14:textId="77777777" w:rsidR="0000738A" w:rsidRPr="00126919" w:rsidRDefault="0000738A" w:rsidP="0000738A">
            <w:pPr>
              <w:pStyle w:val="ListParagraph"/>
              <w:numPr>
                <w:ilvl w:val="0"/>
                <w:numId w:val="6"/>
              </w:numPr>
            </w:pPr>
            <w:r>
              <w:t>Nom :</w:t>
            </w:r>
          </w:p>
          <w:p w14:paraId="690E5248" w14:textId="7E0AB438" w:rsidR="0000738A" w:rsidRPr="00126919" w:rsidRDefault="00BF2BD9" w:rsidP="0000738A">
            <w:pPr>
              <w:pStyle w:val="ListParagraph"/>
              <w:numPr>
                <w:ilvl w:val="0"/>
                <w:numId w:val="6"/>
              </w:numPr>
            </w:pPr>
            <w:r>
              <w:t>Titre/Poste :</w:t>
            </w:r>
          </w:p>
          <w:p w14:paraId="33646E8F" w14:textId="77777777" w:rsidR="0000738A" w:rsidRPr="00126919" w:rsidRDefault="0000738A" w:rsidP="0000738A">
            <w:pPr>
              <w:pStyle w:val="ListParagraph"/>
              <w:numPr>
                <w:ilvl w:val="0"/>
                <w:numId w:val="6"/>
              </w:numPr>
            </w:pPr>
            <w:r>
              <w:t>Adresse courriel :</w:t>
            </w:r>
          </w:p>
          <w:p w14:paraId="2EF2273C" w14:textId="77777777" w:rsidR="0000738A" w:rsidRPr="00126919" w:rsidRDefault="0000738A" w:rsidP="0000738A">
            <w:pPr>
              <w:pStyle w:val="ListParagraph"/>
              <w:numPr>
                <w:ilvl w:val="0"/>
                <w:numId w:val="6"/>
              </w:numPr>
            </w:pPr>
            <w:r>
              <w:t>Numéro de téléphone :</w:t>
            </w:r>
          </w:p>
          <w:p w14:paraId="5E2396D8" w14:textId="3160AA03" w:rsidR="00107237" w:rsidRPr="00126919" w:rsidRDefault="00462FA7" w:rsidP="006E7407">
            <w:pPr>
              <w:pStyle w:val="ListParagraph"/>
              <w:numPr>
                <w:ilvl w:val="0"/>
                <w:numId w:val="6"/>
              </w:numPr>
            </w:pPr>
            <w:r>
              <w:t>Langue de correspondance préférée :</w:t>
            </w:r>
          </w:p>
        </w:tc>
      </w:tr>
      <w:tr w:rsidR="006E7407" w14:paraId="3A8954AF" w14:textId="77777777" w:rsidTr="00A27249">
        <w:trPr>
          <w:trHeight w:val="2006"/>
        </w:trPr>
        <w:tc>
          <w:tcPr>
            <w:tcW w:w="9350" w:type="dxa"/>
          </w:tcPr>
          <w:p w14:paraId="35E549FD" w14:textId="77777777" w:rsidR="006E7407" w:rsidRPr="00126919" w:rsidRDefault="006E7407" w:rsidP="00A27249">
            <w:pPr>
              <w:rPr>
                <w:b/>
                <w:bCs/>
              </w:rPr>
            </w:pPr>
            <w:r>
              <w:rPr>
                <w:b/>
              </w:rPr>
              <w:t>Organisme</w:t>
            </w:r>
          </w:p>
          <w:p w14:paraId="3854459A" w14:textId="77777777" w:rsidR="006E7407" w:rsidRPr="00126919" w:rsidRDefault="006E7407" w:rsidP="006E7407">
            <w:pPr>
              <w:pStyle w:val="ListParagraph"/>
              <w:numPr>
                <w:ilvl w:val="0"/>
                <w:numId w:val="4"/>
              </w:numPr>
            </w:pPr>
            <w:r>
              <w:t>Nom :</w:t>
            </w:r>
          </w:p>
          <w:p w14:paraId="13FF04DB" w14:textId="77777777" w:rsidR="006E7407" w:rsidRPr="00126919" w:rsidRDefault="006E7407" w:rsidP="006E7407">
            <w:pPr>
              <w:pStyle w:val="ListParagraph"/>
              <w:numPr>
                <w:ilvl w:val="0"/>
                <w:numId w:val="4"/>
              </w:numPr>
            </w:pPr>
            <w:r>
              <w:t>Type d’établissement* :</w:t>
            </w:r>
          </w:p>
          <w:p w14:paraId="396A0C37" w14:textId="77777777" w:rsidR="006E7407" w:rsidRPr="00126919" w:rsidRDefault="006E7407" w:rsidP="006E7407">
            <w:pPr>
              <w:pStyle w:val="ListParagraph"/>
              <w:numPr>
                <w:ilvl w:val="0"/>
                <w:numId w:val="4"/>
              </w:numPr>
              <w:rPr>
                <w:b/>
                <w:bCs/>
              </w:rPr>
            </w:pPr>
            <w:r>
              <w:t>Adresse postale :</w:t>
            </w:r>
          </w:p>
          <w:p w14:paraId="34637ED6" w14:textId="77777777" w:rsidR="006E7407" w:rsidRPr="00126919" w:rsidRDefault="006E7407" w:rsidP="00A27249">
            <w:pPr>
              <w:rPr>
                <w:b/>
                <w:bCs/>
              </w:rPr>
            </w:pPr>
          </w:p>
          <w:p w14:paraId="68059DF3" w14:textId="77777777" w:rsidR="006E7407" w:rsidRPr="00126919" w:rsidRDefault="006E7407" w:rsidP="00A27249">
            <w:pPr>
              <w:ind w:left="360"/>
              <w:rPr>
                <w:i/>
                <w:iCs/>
              </w:rPr>
            </w:pPr>
            <w:r>
              <w:rPr>
                <w:i/>
              </w:rPr>
              <w:t xml:space="preserve">* Les types d’organismes qui sont admissibles au financement sont précisés sur la page de renseignements du programme à l’adresse suivante : </w:t>
            </w:r>
            <w:hyperlink r:id="rId8" w:history="1">
              <w:r>
                <w:rPr>
                  <w:rStyle w:val="Hyperlink"/>
                  <w:i/>
                </w:rPr>
                <w:t>https://www.veterans.gc.ca/fra/about-vac/research/federal-research-funding</w:t>
              </w:r>
            </w:hyperlink>
            <w:r>
              <w:rPr>
                <w:i/>
              </w:rPr>
              <w:t xml:space="preserve"> </w:t>
            </w:r>
          </w:p>
        </w:tc>
      </w:tr>
      <w:tr w:rsidR="0000738A" w14:paraId="335D7D2D" w14:textId="77777777" w:rsidTr="003F4913">
        <w:tc>
          <w:tcPr>
            <w:tcW w:w="9350" w:type="dxa"/>
          </w:tcPr>
          <w:p w14:paraId="275CF381" w14:textId="0221D4A9" w:rsidR="0000738A" w:rsidRPr="00126919" w:rsidRDefault="00BF2BD9" w:rsidP="0000738A">
            <w:pPr>
              <w:rPr>
                <w:b/>
                <w:bCs/>
              </w:rPr>
            </w:pPr>
            <w:r>
              <w:rPr>
                <w:b/>
              </w:rPr>
              <w:t xml:space="preserve">Partenaires et collaborateurs de recherche </w:t>
            </w:r>
          </w:p>
          <w:p w14:paraId="00F2921C" w14:textId="58BBDE93" w:rsidR="00462FA7" w:rsidRPr="00126919" w:rsidRDefault="00462FA7" w:rsidP="0000738A">
            <w:pPr>
              <w:pStyle w:val="ListParagraph"/>
              <w:numPr>
                <w:ilvl w:val="0"/>
                <w:numId w:val="8"/>
              </w:numPr>
            </w:pPr>
            <w:r>
              <w:t>Pour chaque membre de l’équipe de recherche, veuillez fournir les renseignements suivants :</w:t>
            </w:r>
          </w:p>
          <w:p w14:paraId="78614CCD" w14:textId="7D98E237" w:rsidR="000116D6" w:rsidRPr="00126919" w:rsidRDefault="00462FA7" w:rsidP="000116D6">
            <w:pPr>
              <w:pStyle w:val="ListParagraph"/>
              <w:numPr>
                <w:ilvl w:val="1"/>
                <w:numId w:val="8"/>
              </w:numPr>
            </w:pPr>
            <w:r>
              <w:t>nom, titre, courriel, organisme, rôle dans le cadre du projet de recherche</w:t>
            </w:r>
          </w:p>
          <w:p w14:paraId="5F41C2D0" w14:textId="77777777" w:rsidR="00126919" w:rsidRDefault="00126919" w:rsidP="00D8258F"/>
          <w:p w14:paraId="06D4F8E7" w14:textId="1F750552" w:rsidR="006E7407" w:rsidRPr="00126919" w:rsidRDefault="006E7407" w:rsidP="00D8258F"/>
        </w:tc>
      </w:tr>
      <w:tr w:rsidR="00E14F81" w14:paraId="5F731DD2" w14:textId="77777777" w:rsidTr="003F4913">
        <w:tc>
          <w:tcPr>
            <w:tcW w:w="9350" w:type="dxa"/>
          </w:tcPr>
          <w:p w14:paraId="5E4BEF95" w14:textId="1BBAC138" w:rsidR="00E14F81" w:rsidRPr="00126919" w:rsidRDefault="00107237" w:rsidP="00E14F81">
            <w:pPr>
              <w:rPr>
                <w:b/>
                <w:bCs/>
              </w:rPr>
            </w:pPr>
            <w:r>
              <w:rPr>
                <w:b/>
              </w:rPr>
              <w:t>Expertise de l’équipe de recherche</w:t>
            </w:r>
          </w:p>
          <w:p w14:paraId="3B5DDB92" w14:textId="77777777" w:rsidR="00594EA6" w:rsidRPr="00F92D7B" w:rsidRDefault="00594EA6" w:rsidP="00594EA6">
            <w:pPr>
              <w:pStyle w:val="ListParagraph"/>
              <w:numPr>
                <w:ilvl w:val="0"/>
                <w:numId w:val="8"/>
              </w:numPr>
              <w:rPr>
                <w:b/>
                <w:bCs/>
              </w:rPr>
            </w:pPr>
            <w:r w:rsidRPr="00F92D7B">
              <w:t>Décrivez en quoi l’équipe de recherche répond à chacune des exigences du demandeur énumérées dans l’avis de la possibilité de financement, et en quoi l’expérience et l’expertise collectives de l’équipe lui permettront d’atteindre les objectifs en matière de recherches et les résultats souhaités décrits dans l’avis de la possibilité de financement.</w:t>
            </w:r>
          </w:p>
          <w:p w14:paraId="644D37E5" w14:textId="77777777" w:rsidR="00107237" w:rsidRPr="00126919" w:rsidRDefault="00107237" w:rsidP="0000738A">
            <w:pPr>
              <w:rPr>
                <w:b/>
                <w:bCs/>
              </w:rPr>
            </w:pPr>
          </w:p>
          <w:p w14:paraId="57BF42D1" w14:textId="7DFBDAD0" w:rsidR="00E14F81" w:rsidRPr="00126919" w:rsidRDefault="00E14F81" w:rsidP="00E14F81">
            <w:pPr>
              <w:rPr>
                <w:b/>
                <w:bCs/>
              </w:rPr>
            </w:pPr>
          </w:p>
        </w:tc>
      </w:tr>
      <w:tr w:rsidR="000116D6" w14:paraId="03AF6957" w14:textId="77777777" w:rsidTr="006E7407">
        <w:trPr>
          <w:trHeight w:val="710"/>
        </w:trPr>
        <w:tc>
          <w:tcPr>
            <w:tcW w:w="9350" w:type="dxa"/>
          </w:tcPr>
          <w:p w14:paraId="15D19D08" w14:textId="34D94F3E" w:rsidR="000116D6" w:rsidRPr="00126919" w:rsidRDefault="000116D6" w:rsidP="006E7407">
            <w:pPr>
              <w:rPr>
                <w:b/>
                <w:bCs/>
              </w:rPr>
            </w:pPr>
            <w:r>
              <w:rPr>
                <w:b/>
              </w:rPr>
              <w:lastRenderedPageBreak/>
              <w:t>Divulgations</w:t>
            </w:r>
          </w:p>
          <w:p w14:paraId="55EBD323" w14:textId="12A0ABC0" w:rsidR="00035E50" w:rsidRPr="00126919" w:rsidRDefault="00035E50" w:rsidP="000C0508">
            <w:pPr>
              <w:pStyle w:val="ListParagraph"/>
              <w:numPr>
                <w:ilvl w:val="0"/>
                <w:numId w:val="8"/>
              </w:numPr>
              <w:spacing w:after="160"/>
              <w:contextualSpacing w:val="0"/>
            </w:pPr>
            <w:r>
              <w:t>Le demandeur doit répondre aux déclarations suivantes.  Si la réponse est affirmative à l’une des déclarations, joignez à la demande une lettre distincte détaillant la réponse.</w:t>
            </w:r>
          </w:p>
          <w:p w14:paraId="33DB38B3" w14:textId="5D9EF177" w:rsidR="002B23D6" w:rsidRPr="00126919" w:rsidRDefault="000116D6" w:rsidP="000C0508">
            <w:pPr>
              <w:pStyle w:val="ListParagraph"/>
              <w:numPr>
                <w:ilvl w:val="1"/>
                <w:numId w:val="8"/>
              </w:numPr>
              <w:spacing w:after="160"/>
              <w:contextualSpacing w:val="0"/>
            </w:pPr>
            <w:r>
              <w:t xml:space="preserve">Parmi les parties concernées, y a-t-il d’anciens </w:t>
            </w:r>
            <w:r w:rsidR="00F9617E" w:rsidRPr="00F9617E">
              <w:t xml:space="preserve">ou actuel </w:t>
            </w:r>
            <w:r>
              <w:t>fonctionnaires visés par le en ce qui concerne les conflits d’intérêts et l’après-mandat</w:t>
            </w:r>
            <w:r>
              <w:rPr>
                <w:i/>
                <w:iCs/>
              </w:rPr>
              <w:t xml:space="preserve"> régissant la conduite des titulaires de charge publique</w:t>
            </w:r>
            <w:r>
              <w:t xml:space="preserve"> ou le </w:t>
            </w:r>
            <w:r>
              <w:rPr>
                <w:i/>
                <w:iCs/>
              </w:rPr>
              <w:t>Code de valeurs et d’éthique de la fonction publique</w:t>
            </w:r>
            <w:r>
              <w:t xml:space="preserve">?  </w:t>
            </w:r>
          </w:p>
          <w:p w14:paraId="17DFE70C" w14:textId="77777777" w:rsidR="002B23D6" w:rsidRPr="006E7407" w:rsidRDefault="000116D6" w:rsidP="000C0508">
            <w:pPr>
              <w:pStyle w:val="ListParagraph"/>
              <w:numPr>
                <w:ilvl w:val="1"/>
                <w:numId w:val="8"/>
              </w:numPr>
              <w:spacing w:after="160"/>
              <w:contextualSpacing w:val="0"/>
            </w:pPr>
            <w:r>
              <w:t xml:space="preserve">Parmi les parties concernées, y a-t-il des lobbyistes ou des intervenants assujettis à des honoraires conditionnels?  Si oui, sont-ils enregistrés conformément à la </w:t>
            </w:r>
            <w:r>
              <w:rPr>
                <w:i/>
                <w:iCs/>
              </w:rPr>
              <w:t>Loi sur le lobbying</w:t>
            </w:r>
            <w:r>
              <w:t>?</w:t>
            </w:r>
          </w:p>
        </w:tc>
      </w:tr>
      <w:tr w:rsidR="00462FA7" w14:paraId="51E9BDE4" w14:textId="77777777" w:rsidTr="00C161A0">
        <w:tc>
          <w:tcPr>
            <w:tcW w:w="9350" w:type="dxa"/>
            <w:shd w:val="clear" w:color="auto" w:fill="B4C6E7" w:themeFill="accent1" w:themeFillTint="66"/>
          </w:tcPr>
          <w:p w14:paraId="4D1FA42A" w14:textId="459705D7" w:rsidR="00462FA7" w:rsidRPr="00126919" w:rsidRDefault="00462FA7" w:rsidP="00C161A0">
            <w:pPr>
              <w:jc w:val="center"/>
              <w:rPr>
                <w:b/>
                <w:bCs/>
                <w:sz w:val="24"/>
                <w:szCs w:val="24"/>
              </w:rPr>
            </w:pPr>
            <w:r>
              <w:rPr>
                <w:b/>
                <w:sz w:val="24"/>
              </w:rPr>
              <w:t>Renseignements sur le projet</w:t>
            </w:r>
          </w:p>
        </w:tc>
      </w:tr>
      <w:tr w:rsidR="00462FA7" w14:paraId="397352B9" w14:textId="77777777" w:rsidTr="000C0508">
        <w:trPr>
          <w:trHeight w:val="1214"/>
        </w:trPr>
        <w:tc>
          <w:tcPr>
            <w:tcW w:w="9350" w:type="dxa"/>
          </w:tcPr>
          <w:p w14:paraId="0F26BD7B" w14:textId="6B1387D8" w:rsidR="00462FA7" w:rsidRDefault="00462FA7" w:rsidP="00C161A0">
            <w:pPr>
              <w:rPr>
                <w:b/>
                <w:bCs/>
              </w:rPr>
            </w:pPr>
            <w:r>
              <w:rPr>
                <w:b/>
              </w:rPr>
              <w:t>Résumé du projet</w:t>
            </w:r>
          </w:p>
          <w:p w14:paraId="5C3FCF81" w14:textId="77777777" w:rsidR="00462FA7" w:rsidRDefault="00462FA7" w:rsidP="00462FA7">
            <w:pPr>
              <w:pStyle w:val="ListParagraph"/>
              <w:numPr>
                <w:ilvl w:val="0"/>
                <w:numId w:val="7"/>
              </w:numPr>
            </w:pPr>
            <w:r>
              <w:t>Titre :</w:t>
            </w:r>
          </w:p>
          <w:p w14:paraId="06E70EA4" w14:textId="43573A60" w:rsidR="007F588D" w:rsidRDefault="007F588D" w:rsidP="007F588D">
            <w:pPr>
              <w:pStyle w:val="ListParagraph"/>
              <w:numPr>
                <w:ilvl w:val="0"/>
                <w:numId w:val="6"/>
              </w:numPr>
            </w:pPr>
            <w:r>
              <w:t>Dates proposées de début et de fin :</w:t>
            </w:r>
          </w:p>
          <w:p w14:paraId="17086E11" w14:textId="2F367C4A" w:rsidR="007F588D" w:rsidRPr="0000738A" w:rsidRDefault="00FA3F84" w:rsidP="00EB4017">
            <w:pPr>
              <w:pStyle w:val="ListParagraph"/>
              <w:numPr>
                <w:ilvl w:val="0"/>
                <w:numId w:val="6"/>
              </w:numPr>
              <w:spacing w:line="259" w:lineRule="auto"/>
            </w:pPr>
            <w:r>
              <w:t>Livrables officiels :</w:t>
            </w:r>
          </w:p>
        </w:tc>
      </w:tr>
      <w:tr w:rsidR="00684865" w14:paraId="08181A76" w14:textId="77777777" w:rsidTr="00C161A0">
        <w:tc>
          <w:tcPr>
            <w:tcW w:w="9350" w:type="dxa"/>
          </w:tcPr>
          <w:p w14:paraId="07E9699D" w14:textId="1E1E9D57" w:rsidR="00684865" w:rsidRPr="00FA3F84" w:rsidRDefault="00D670D5" w:rsidP="00C161A0">
            <w:pPr>
              <w:rPr>
                <w:b/>
                <w:bCs/>
              </w:rPr>
            </w:pPr>
            <w:r>
              <w:rPr>
                <w:b/>
              </w:rPr>
              <w:t>Pertinence</w:t>
            </w:r>
          </w:p>
          <w:p w14:paraId="5F4729F4" w14:textId="33B5C8B2" w:rsidR="00684865" w:rsidRPr="00FA3F84" w:rsidRDefault="00446A72" w:rsidP="00107237">
            <w:pPr>
              <w:pStyle w:val="ListParagraph"/>
              <w:numPr>
                <w:ilvl w:val="0"/>
                <w:numId w:val="14"/>
              </w:numPr>
            </w:pPr>
            <w:r>
              <w:t>Quelles sont les principales questions de recherche?  Comment les objectifs du projet correspondent-ils aux objectifs de recherche énoncés dans la possibilité de financement?</w:t>
            </w:r>
            <w:r w:rsidR="001939E0">
              <w:t xml:space="preserve"> </w:t>
            </w:r>
            <w:r w:rsidR="001939E0" w:rsidRPr="001939E0">
              <w:t>Comment votre travail répondra-t-il aux questions de recherche posées dans le cadre de cette possibilité?</w:t>
            </w:r>
          </w:p>
          <w:p w14:paraId="78557F09" w14:textId="77777777" w:rsidR="00446A72" w:rsidRDefault="00446A72" w:rsidP="00D3787C"/>
          <w:p w14:paraId="56B20FE1" w14:textId="03FB7768" w:rsidR="00D3787C" w:rsidRPr="00684865" w:rsidRDefault="00D3787C" w:rsidP="00D3787C"/>
        </w:tc>
      </w:tr>
      <w:tr w:rsidR="00C44230" w14:paraId="128EA478" w14:textId="77777777" w:rsidTr="003F4913">
        <w:tc>
          <w:tcPr>
            <w:tcW w:w="9350" w:type="dxa"/>
          </w:tcPr>
          <w:p w14:paraId="3F254804" w14:textId="1B1A91D2" w:rsidR="00C44230" w:rsidRPr="00446A72" w:rsidRDefault="00391F24" w:rsidP="0000738A">
            <w:pPr>
              <w:rPr>
                <w:b/>
                <w:bCs/>
              </w:rPr>
            </w:pPr>
            <w:r>
              <w:rPr>
                <w:b/>
              </w:rPr>
              <w:t>Méthodologie</w:t>
            </w:r>
          </w:p>
          <w:p w14:paraId="41667476" w14:textId="6E02A85A" w:rsidR="00C44230" w:rsidRPr="00D91521" w:rsidRDefault="003C7EB2" w:rsidP="0000738A">
            <w:pPr>
              <w:pStyle w:val="ListParagraph"/>
              <w:numPr>
                <w:ilvl w:val="0"/>
                <w:numId w:val="6"/>
              </w:numPr>
            </w:pPr>
            <w:r>
              <w:t xml:space="preserve">Décrivez en détail la méthodologie de recherche </w:t>
            </w:r>
          </w:p>
        </w:tc>
      </w:tr>
      <w:tr w:rsidR="00201564" w14:paraId="684867ED" w14:textId="77777777" w:rsidTr="003F4913">
        <w:tc>
          <w:tcPr>
            <w:tcW w:w="9350" w:type="dxa"/>
          </w:tcPr>
          <w:p w14:paraId="715DC98C" w14:textId="77777777" w:rsidR="00201564" w:rsidRDefault="00201564" w:rsidP="0000738A">
            <w:pPr>
              <w:rPr>
                <w:b/>
                <w:bCs/>
              </w:rPr>
            </w:pPr>
            <w:r>
              <w:rPr>
                <w:b/>
              </w:rPr>
              <w:t>ACS+</w:t>
            </w:r>
          </w:p>
          <w:p w14:paraId="6C7DD5B4" w14:textId="212992AC" w:rsidR="00201564" w:rsidRDefault="00BE7DAD" w:rsidP="00201564">
            <w:pPr>
              <w:pStyle w:val="ListParagraph"/>
              <w:numPr>
                <w:ilvl w:val="0"/>
                <w:numId w:val="6"/>
              </w:numPr>
            </w:pPr>
            <w:r>
              <w:t>Décrivez comment le projet impliquera et représentera concrètement l’ensemble de la diversité et de l’intersectionnalité dans la population à l’étude, comme l’âge, le sexe, le genre, la race, l’indigénéité, la situation familiale et d’autres circonstances de la vie et caractéristiques de vulnérabilité. **</w:t>
            </w:r>
          </w:p>
          <w:p w14:paraId="002EE6BD" w14:textId="77777777" w:rsidR="00035E50" w:rsidRDefault="00035E50" w:rsidP="00201564">
            <w:pPr>
              <w:rPr>
                <w:b/>
                <w:bCs/>
              </w:rPr>
            </w:pPr>
          </w:p>
          <w:p w14:paraId="4592DF15" w14:textId="5A5979FF" w:rsidR="00035E50" w:rsidRPr="00035E50" w:rsidRDefault="00035E50" w:rsidP="00035E50">
            <w:pPr>
              <w:ind w:left="360"/>
            </w:pPr>
            <w:r>
              <w:t xml:space="preserve">* </w:t>
            </w:r>
            <w:r>
              <w:rPr>
                <w:i/>
              </w:rPr>
              <w:t xml:space="preserve">Les bénéficiaires de financement doivent adhérer aux Lignes directrices internationales sur l’équité en matière de sexe et de genre en recherche (SAGER) décrites </w:t>
            </w:r>
            <w:hyperlink r:id="rId9" w:history="1">
              <w:r>
                <w:rPr>
                  <w:rStyle w:val="Hyperlink"/>
                  <w:i/>
                </w:rPr>
                <w:t>ici</w:t>
              </w:r>
            </w:hyperlink>
            <w:r>
              <w:rPr>
                <w:i/>
              </w:rPr>
              <w:t>.</w:t>
            </w:r>
          </w:p>
          <w:p w14:paraId="107B6117" w14:textId="76C1E2D0" w:rsidR="00BE7DAD" w:rsidRPr="00BE7DAD" w:rsidRDefault="00BE7DAD" w:rsidP="00201564">
            <w:pPr>
              <w:rPr>
                <w:i/>
                <w:iCs/>
              </w:rPr>
            </w:pPr>
          </w:p>
        </w:tc>
      </w:tr>
      <w:tr w:rsidR="006E7407" w14:paraId="7D192650" w14:textId="77777777" w:rsidTr="00A27249">
        <w:tc>
          <w:tcPr>
            <w:tcW w:w="9350" w:type="dxa"/>
          </w:tcPr>
          <w:p w14:paraId="282FB647" w14:textId="77777777" w:rsidR="006E7407" w:rsidRDefault="006E7407" w:rsidP="00A27249">
            <w:pPr>
              <w:rPr>
                <w:b/>
                <w:bCs/>
              </w:rPr>
            </w:pPr>
            <w:r>
              <w:rPr>
                <w:b/>
              </w:rPr>
              <w:t>Projets en cours</w:t>
            </w:r>
          </w:p>
          <w:p w14:paraId="49708C1F" w14:textId="77777777" w:rsidR="006E7407" w:rsidRDefault="006E7407" w:rsidP="006E7407">
            <w:pPr>
              <w:pStyle w:val="ListParagraph"/>
              <w:numPr>
                <w:ilvl w:val="0"/>
                <w:numId w:val="6"/>
              </w:numPr>
            </w:pPr>
            <w:r>
              <w:t>Le projet est-il déjà en cours?  Si oui, décrivez le travail entrepris.</w:t>
            </w:r>
          </w:p>
          <w:p w14:paraId="3F13B9B4" w14:textId="77777777" w:rsidR="006E7407" w:rsidRDefault="006E7407" w:rsidP="00A27249"/>
          <w:p w14:paraId="72C7FBF0" w14:textId="2FD0C27C" w:rsidR="006E7407" w:rsidRPr="0000738A" w:rsidRDefault="006E7407" w:rsidP="00A27249"/>
        </w:tc>
      </w:tr>
      <w:tr w:rsidR="00B35C8D" w14:paraId="36D6D149" w14:textId="77777777" w:rsidTr="001C7E99">
        <w:trPr>
          <w:trHeight w:val="530"/>
        </w:trPr>
        <w:tc>
          <w:tcPr>
            <w:tcW w:w="9350" w:type="dxa"/>
          </w:tcPr>
          <w:p w14:paraId="0B660DC5" w14:textId="3689C322" w:rsidR="00B35C8D" w:rsidRPr="0000738A" w:rsidRDefault="00107237" w:rsidP="0000738A">
            <w:pPr>
              <w:rPr>
                <w:b/>
                <w:bCs/>
              </w:rPr>
            </w:pPr>
            <w:r>
              <w:rPr>
                <w:b/>
              </w:rPr>
              <w:t xml:space="preserve">Budget </w:t>
            </w:r>
          </w:p>
          <w:p w14:paraId="77B94C03" w14:textId="50988FBB" w:rsidR="00EB4017" w:rsidRDefault="00EB4017" w:rsidP="00EB4017">
            <w:pPr>
              <w:pStyle w:val="ListParagraph"/>
              <w:numPr>
                <w:ilvl w:val="0"/>
                <w:numId w:val="6"/>
              </w:numPr>
              <w:spacing w:after="160" w:line="259" w:lineRule="auto"/>
            </w:pPr>
            <w:r>
              <w:t>Précisez le financement total demandé par catégorie de coûts :</w:t>
            </w:r>
          </w:p>
          <w:p w14:paraId="182AD95E" w14:textId="03107745" w:rsidR="009D5C44" w:rsidRDefault="00EB4017" w:rsidP="009D5C44">
            <w:pPr>
              <w:pStyle w:val="ListParagraph"/>
              <w:numPr>
                <w:ilvl w:val="0"/>
                <w:numId w:val="15"/>
              </w:numPr>
              <w:spacing w:after="160" w:line="259" w:lineRule="auto"/>
            </w:pPr>
            <w:r>
              <w:t>Salaires, déplacements, équipement, fournitures, communication et traduction, autres services.</w:t>
            </w:r>
          </w:p>
          <w:p w14:paraId="3B658EF6" w14:textId="422A3DD9" w:rsidR="009D5C44" w:rsidRDefault="009D5C44" w:rsidP="009D5C44">
            <w:pPr>
              <w:pStyle w:val="ListParagraph"/>
              <w:numPr>
                <w:ilvl w:val="0"/>
                <w:numId w:val="6"/>
              </w:numPr>
            </w:pPr>
            <w:r>
              <w:t>Comment allez-vous répartir votre budget annuel pour vous assurer que les principaux produits livrables seront atteints chaque année?</w:t>
            </w:r>
          </w:p>
          <w:p w14:paraId="65B194BD" w14:textId="77777777" w:rsidR="00E51C43" w:rsidRDefault="00E51C43" w:rsidP="00E51C43">
            <w:pPr>
              <w:pStyle w:val="ListParagraph"/>
            </w:pPr>
          </w:p>
          <w:p w14:paraId="4BD9B7CA" w14:textId="6292E641" w:rsidR="00446A72" w:rsidRDefault="002B33C8" w:rsidP="00E51C43">
            <w:pPr>
              <w:pStyle w:val="ListParagraph"/>
              <w:numPr>
                <w:ilvl w:val="0"/>
                <w:numId w:val="6"/>
              </w:numPr>
            </w:pPr>
            <w:r>
              <w:t>Avez-vous obtenu d’autres fonds pour ce projet?  Si oui, précisez les montants et les sources. *</w:t>
            </w:r>
          </w:p>
          <w:p w14:paraId="1288FFAE" w14:textId="77777777" w:rsidR="00FA3F84" w:rsidRDefault="00FA3F84" w:rsidP="00FA3F84"/>
          <w:p w14:paraId="73D46941" w14:textId="6EA12F87" w:rsidR="00E51C43" w:rsidRPr="00E51C43" w:rsidRDefault="00E51C43" w:rsidP="00E51C43">
            <w:pPr>
              <w:pStyle w:val="ListParagraph"/>
              <w:ind w:left="360"/>
              <w:rPr>
                <w:i/>
                <w:iCs/>
              </w:rPr>
            </w:pPr>
            <w:r>
              <w:rPr>
                <w:i/>
              </w:rPr>
              <w:t>* Le niveau maximal d’aide de l’ensemble des ordres de gouvernement ne peut dépasser 100 % des coûts admissibles.</w:t>
            </w:r>
          </w:p>
        </w:tc>
      </w:tr>
      <w:tr w:rsidR="006E7407" w14:paraId="40DA6E15" w14:textId="77777777" w:rsidTr="00FA3F84">
        <w:trPr>
          <w:trHeight w:val="1376"/>
        </w:trPr>
        <w:tc>
          <w:tcPr>
            <w:tcW w:w="9350" w:type="dxa"/>
          </w:tcPr>
          <w:p w14:paraId="16BDF47F" w14:textId="77777777" w:rsidR="006E7407" w:rsidRPr="00126919" w:rsidRDefault="006E7407" w:rsidP="006E7407">
            <w:pPr>
              <w:rPr>
                <w:b/>
                <w:bCs/>
              </w:rPr>
            </w:pPr>
            <w:r>
              <w:rPr>
                <w:b/>
              </w:rPr>
              <w:lastRenderedPageBreak/>
              <w:t>Approbation éthique</w:t>
            </w:r>
          </w:p>
          <w:p w14:paraId="10596FF3" w14:textId="77777777" w:rsidR="006E7407" w:rsidRPr="00126919" w:rsidRDefault="006E7407" w:rsidP="00EB4017">
            <w:pPr>
              <w:pStyle w:val="ListParagraph"/>
              <w:numPr>
                <w:ilvl w:val="0"/>
                <w:numId w:val="8"/>
              </w:numPr>
              <w:spacing w:line="259" w:lineRule="auto"/>
            </w:pPr>
            <w:r>
              <w:t>Auprès de quel établissement l’approbation éthique de la recherche sera-t-elle demandée*?</w:t>
            </w:r>
          </w:p>
          <w:p w14:paraId="52287F83" w14:textId="77777777" w:rsidR="006E7407" w:rsidRPr="00126919" w:rsidRDefault="006E7407" w:rsidP="006E7407"/>
          <w:p w14:paraId="3AF0BEF4" w14:textId="76B0B44E" w:rsidR="006E7407" w:rsidRPr="00FA3F84" w:rsidRDefault="006E7407" w:rsidP="006E7407">
            <w:pPr>
              <w:ind w:left="360"/>
              <w:rPr>
                <w:b/>
                <w:bCs/>
              </w:rPr>
            </w:pPr>
            <w:r>
              <w:rPr>
                <w:i/>
              </w:rPr>
              <w:t>* Les demandes peuvent être présentées avant l’obtention de l’approbation éthique; l’approbation officielle doit toutefois être reçue avant que l’entente de financement ne soit finalisée.</w:t>
            </w:r>
          </w:p>
        </w:tc>
      </w:tr>
      <w:tr w:rsidR="00B35C8D" w14:paraId="1575116A" w14:textId="77777777" w:rsidTr="00FA3F84">
        <w:trPr>
          <w:trHeight w:val="1376"/>
        </w:trPr>
        <w:tc>
          <w:tcPr>
            <w:tcW w:w="9350" w:type="dxa"/>
          </w:tcPr>
          <w:p w14:paraId="6B38201D" w14:textId="0A6FFC1E" w:rsidR="00B35C8D" w:rsidRPr="00FA3F84" w:rsidRDefault="00B35C8D" w:rsidP="0000738A">
            <w:pPr>
              <w:rPr>
                <w:b/>
                <w:bCs/>
              </w:rPr>
            </w:pPr>
            <w:r>
              <w:rPr>
                <w:b/>
              </w:rPr>
              <w:t>Risques</w:t>
            </w:r>
          </w:p>
          <w:p w14:paraId="00A731F0" w14:textId="2FF268F6" w:rsidR="00B35C8D" w:rsidRPr="00FA3F84" w:rsidRDefault="00446A72" w:rsidP="00446A72">
            <w:pPr>
              <w:pStyle w:val="ListParagraph"/>
              <w:numPr>
                <w:ilvl w:val="0"/>
                <w:numId w:val="6"/>
              </w:numPr>
            </w:pPr>
            <w:r>
              <w:t>Décrivez les principaux risques et décrivez les stratégies d’atténuation.  Les exemples incluent les risques de sécurité, les risques liés à la réputation, les risques de gouvernance, les risques financiers, la dépendance à l’égard de tiers, etc.</w:t>
            </w:r>
          </w:p>
          <w:p w14:paraId="20DBF320" w14:textId="77777777" w:rsidR="00B35C8D" w:rsidRDefault="00B35C8D" w:rsidP="0000738A">
            <w:pPr>
              <w:rPr>
                <w:b/>
                <w:bCs/>
              </w:rPr>
            </w:pPr>
          </w:p>
          <w:p w14:paraId="74CA719A" w14:textId="4FEF710C" w:rsidR="00B35C8D" w:rsidRPr="0000738A" w:rsidRDefault="00B35C8D" w:rsidP="0000738A">
            <w:pPr>
              <w:rPr>
                <w:i/>
                <w:iCs/>
              </w:rPr>
            </w:pPr>
          </w:p>
        </w:tc>
      </w:tr>
      <w:tr w:rsidR="003C7EB2" w14:paraId="2FBDD8B4" w14:textId="77777777" w:rsidTr="00FA3F84">
        <w:trPr>
          <w:trHeight w:val="1088"/>
        </w:trPr>
        <w:tc>
          <w:tcPr>
            <w:tcW w:w="9350" w:type="dxa"/>
          </w:tcPr>
          <w:p w14:paraId="72F6983A" w14:textId="17C3361A" w:rsidR="003C7EB2" w:rsidRDefault="003C7EB2" w:rsidP="0000738A">
            <w:r>
              <w:rPr>
                <w:b/>
              </w:rPr>
              <w:t xml:space="preserve">Mesure du rendement </w:t>
            </w:r>
          </w:p>
          <w:p w14:paraId="0E457D81" w14:textId="32033A21" w:rsidR="003C7EB2" w:rsidRPr="003C7EB2" w:rsidRDefault="00FA3F84" w:rsidP="003C7EB2">
            <w:pPr>
              <w:pStyle w:val="ListParagraph"/>
              <w:numPr>
                <w:ilvl w:val="0"/>
                <w:numId w:val="6"/>
              </w:numPr>
            </w:pPr>
            <w:r>
              <w:t>Qu’est-ce qui déterminera la réussite de votre projet et comment sera-t-elle mesurée et rapportée?</w:t>
            </w:r>
          </w:p>
          <w:p w14:paraId="041D04C1" w14:textId="77777777" w:rsidR="00FA3F84" w:rsidRDefault="00FA3F84" w:rsidP="0000738A">
            <w:pPr>
              <w:rPr>
                <w:b/>
                <w:bCs/>
              </w:rPr>
            </w:pPr>
          </w:p>
          <w:p w14:paraId="52FF85D3" w14:textId="4C400AE9" w:rsidR="003C7EB2" w:rsidRDefault="003C7EB2" w:rsidP="0000738A">
            <w:pPr>
              <w:rPr>
                <w:b/>
                <w:bCs/>
              </w:rPr>
            </w:pPr>
          </w:p>
        </w:tc>
      </w:tr>
      <w:tr w:rsidR="00B5649D" w14:paraId="710E153D" w14:textId="77777777" w:rsidTr="00FA3F84">
        <w:trPr>
          <w:trHeight w:val="1088"/>
        </w:trPr>
        <w:tc>
          <w:tcPr>
            <w:tcW w:w="9350" w:type="dxa"/>
          </w:tcPr>
          <w:p w14:paraId="6647F1A4" w14:textId="78735A8E" w:rsidR="00B5649D" w:rsidRDefault="00B5649D" w:rsidP="0000738A">
            <w:pPr>
              <w:rPr>
                <w:b/>
              </w:rPr>
            </w:pPr>
            <w:r w:rsidRPr="00B5649D">
              <w:rPr>
                <w:b/>
              </w:rPr>
              <w:t>Veuillez nous indiquer comment vous avez pris connaissance de cette opportunité de financement:</w:t>
            </w:r>
          </w:p>
        </w:tc>
      </w:tr>
    </w:tbl>
    <w:p w14:paraId="215DA60A" w14:textId="77777777" w:rsidR="0000738A" w:rsidRDefault="0000738A" w:rsidP="00EB4017">
      <w:pPr>
        <w:spacing w:line="240" w:lineRule="auto"/>
        <w:rPr>
          <w:b/>
          <w:bCs/>
        </w:rPr>
      </w:pPr>
    </w:p>
    <w:sectPr w:rsidR="0000738A" w:rsidSect="00EB4017">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1012" w14:textId="77777777" w:rsidR="00D81D18" w:rsidRDefault="00D81D18" w:rsidP="003F4913">
      <w:pPr>
        <w:spacing w:after="0" w:line="240" w:lineRule="auto"/>
      </w:pPr>
      <w:r>
        <w:separator/>
      </w:r>
    </w:p>
  </w:endnote>
  <w:endnote w:type="continuationSeparator" w:id="0">
    <w:p w14:paraId="0F8ECA39" w14:textId="77777777" w:rsidR="00D81D18" w:rsidRDefault="00D81D18" w:rsidP="003F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33E2" w14:textId="0D6C5290" w:rsidR="003F4913" w:rsidRDefault="00AC6A4D" w:rsidP="0024573D">
    <w:pPr>
      <w:pStyle w:val="Footer"/>
    </w:pPr>
    <w:r>
      <w:rPr>
        <w:noProof/>
      </w:rPr>
      <w:drawing>
        <wp:anchor distT="0" distB="0" distL="114300" distR="114300" simplePos="0" relativeHeight="251658240" behindDoc="0" locked="0" layoutInCell="1" allowOverlap="1" wp14:anchorId="6279FAF1" wp14:editId="240847DF">
          <wp:simplePos x="0" y="0"/>
          <wp:positionH relativeFrom="column">
            <wp:posOffset>5122416</wp:posOffset>
          </wp:positionH>
          <wp:positionV relativeFrom="paragraph">
            <wp:posOffset>-46688</wp:posOffset>
          </wp:positionV>
          <wp:extent cx="822726" cy="19407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7" cy="199920"/>
                  </a:xfrm>
                  <a:prstGeom prst="rect">
                    <a:avLst/>
                  </a:prstGeom>
                  <a:noFill/>
                  <a:ln>
                    <a:noFill/>
                  </a:ln>
                </pic:spPr>
              </pic:pic>
            </a:graphicData>
          </a:graphic>
          <wp14:sizeRelH relativeFrom="margin">
            <wp14:pctWidth>0</wp14:pctWidth>
          </wp14:sizeRelH>
          <wp14:sizeRelV relativeFrom="margin">
            <wp14:pctHeight>0</wp14:pctHeight>
          </wp14:sizeRelV>
        </wp:anchor>
      </w:drawing>
    </w:r>
    <w:r>
      <w:t>Version 202</w:t>
    </w:r>
    <w:r w:rsidR="00374E1A">
      <w:t>4</w:t>
    </w:r>
    <w:r>
      <w:t>-0</w:t>
    </w:r>
    <w:r w:rsidR="00374E1A">
      <w:t>6</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B6E2" w14:textId="77777777" w:rsidR="00D81D18" w:rsidRDefault="00D81D18" w:rsidP="003F4913">
      <w:pPr>
        <w:spacing w:after="0" w:line="240" w:lineRule="auto"/>
      </w:pPr>
      <w:r>
        <w:separator/>
      </w:r>
    </w:p>
  </w:footnote>
  <w:footnote w:type="continuationSeparator" w:id="0">
    <w:p w14:paraId="39BDFB37" w14:textId="77777777" w:rsidR="00D81D18" w:rsidRDefault="00D81D18" w:rsidP="003F4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A8"/>
    <w:multiLevelType w:val="hybridMultilevel"/>
    <w:tmpl w:val="96D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2D2F"/>
    <w:multiLevelType w:val="hybridMultilevel"/>
    <w:tmpl w:val="4AB21EC0"/>
    <w:lvl w:ilvl="0" w:tplc="2304A3EC">
      <w:start w:val="1"/>
      <w:numFmt w:val="bullet"/>
      <w:lvlText w:val=""/>
      <w:lvlJc w:val="left"/>
      <w:pPr>
        <w:ind w:left="1440" w:hanging="360"/>
      </w:pPr>
      <w:rPr>
        <w:rFonts w:ascii="Symbol" w:hAnsi="Symbol"/>
      </w:rPr>
    </w:lvl>
    <w:lvl w:ilvl="1" w:tplc="2E9681A2">
      <w:start w:val="1"/>
      <w:numFmt w:val="bullet"/>
      <w:lvlText w:val=""/>
      <w:lvlJc w:val="left"/>
      <w:pPr>
        <w:ind w:left="1440" w:hanging="360"/>
      </w:pPr>
      <w:rPr>
        <w:rFonts w:ascii="Symbol" w:hAnsi="Symbol"/>
      </w:rPr>
    </w:lvl>
    <w:lvl w:ilvl="2" w:tplc="AFFA7A10">
      <w:start w:val="1"/>
      <w:numFmt w:val="bullet"/>
      <w:lvlText w:val=""/>
      <w:lvlJc w:val="left"/>
      <w:pPr>
        <w:ind w:left="1440" w:hanging="360"/>
      </w:pPr>
      <w:rPr>
        <w:rFonts w:ascii="Symbol" w:hAnsi="Symbol"/>
      </w:rPr>
    </w:lvl>
    <w:lvl w:ilvl="3" w:tplc="271A90E6">
      <w:start w:val="1"/>
      <w:numFmt w:val="bullet"/>
      <w:lvlText w:val=""/>
      <w:lvlJc w:val="left"/>
      <w:pPr>
        <w:ind w:left="1440" w:hanging="360"/>
      </w:pPr>
      <w:rPr>
        <w:rFonts w:ascii="Symbol" w:hAnsi="Symbol"/>
      </w:rPr>
    </w:lvl>
    <w:lvl w:ilvl="4" w:tplc="3974AAD8">
      <w:start w:val="1"/>
      <w:numFmt w:val="bullet"/>
      <w:lvlText w:val=""/>
      <w:lvlJc w:val="left"/>
      <w:pPr>
        <w:ind w:left="1440" w:hanging="360"/>
      </w:pPr>
      <w:rPr>
        <w:rFonts w:ascii="Symbol" w:hAnsi="Symbol"/>
      </w:rPr>
    </w:lvl>
    <w:lvl w:ilvl="5" w:tplc="D262B068">
      <w:start w:val="1"/>
      <w:numFmt w:val="bullet"/>
      <w:lvlText w:val=""/>
      <w:lvlJc w:val="left"/>
      <w:pPr>
        <w:ind w:left="1440" w:hanging="360"/>
      </w:pPr>
      <w:rPr>
        <w:rFonts w:ascii="Symbol" w:hAnsi="Symbol"/>
      </w:rPr>
    </w:lvl>
    <w:lvl w:ilvl="6" w:tplc="F6DCD7E8">
      <w:start w:val="1"/>
      <w:numFmt w:val="bullet"/>
      <w:lvlText w:val=""/>
      <w:lvlJc w:val="left"/>
      <w:pPr>
        <w:ind w:left="1440" w:hanging="360"/>
      </w:pPr>
      <w:rPr>
        <w:rFonts w:ascii="Symbol" w:hAnsi="Symbol"/>
      </w:rPr>
    </w:lvl>
    <w:lvl w:ilvl="7" w:tplc="9B06DF72">
      <w:start w:val="1"/>
      <w:numFmt w:val="bullet"/>
      <w:lvlText w:val=""/>
      <w:lvlJc w:val="left"/>
      <w:pPr>
        <w:ind w:left="1440" w:hanging="360"/>
      </w:pPr>
      <w:rPr>
        <w:rFonts w:ascii="Symbol" w:hAnsi="Symbol"/>
      </w:rPr>
    </w:lvl>
    <w:lvl w:ilvl="8" w:tplc="A4BEAA96">
      <w:start w:val="1"/>
      <w:numFmt w:val="bullet"/>
      <w:lvlText w:val=""/>
      <w:lvlJc w:val="left"/>
      <w:pPr>
        <w:ind w:left="1440" w:hanging="360"/>
      </w:pPr>
      <w:rPr>
        <w:rFonts w:ascii="Symbol" w:hAnsi="Symbol"/>
      </w:rPr>
    </w:lvl>
  </w:abstractNum>
  <w:abstractNum w:abstractNumId="2" w15:restartNumberingAfterBreak="0">
    <w:nsid w:val="1DEF7FC1"/>
    <w:multiLevelType w:val="hybridMultilevel"/>
    <w:tmpl w:val="D70EDC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E33C4"/>
    <w:multiLevelType w:val="hybridMultilevel"/>
    <w:tmpl w:val="373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37A64"/>
    <w:multiLevelType w:val="hybridMultilevel"/>
    <w:tmpl w:val="5BB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902"/>
    <w:multiLevelType w:val="hybridMultilevel"/>
    <w:tmpl w:val="EC54D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331E2"/>
    <w:multiLevelType w:val="hybridMultilevel"/>
    <w:tmpl w:val="E18E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96E6F"/>
    <w:multiLevelType w:val="hybridMultilevel"/>
    <w:tmpl w:val="D688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659A"/>
    <w:multiLevelType w:val="hybridMultilevel"/>
    <w:tmpl w:val="33A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F5DAC"/>
    <w:multiLevelType w:val="hybridMultilevel"/>
    <w:tmpl w:val="980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274C6"/>
    <w:multiLevelType w:val="hybridMultilevel"/>
    <w:tmpl w:val="613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0D5E"/>
    <w:multiLevelType w:val="hybridMultilevel"/>
    <w:tmpl w:val="005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04589"/>
    <w:multiLevelType w:val="hybridMultilevel"/>
    <w:tmpl w:val="D6E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1BF7"/>
    <w:multiLevelType w:val="hybridMultilevel"/>
    <w:tmpl w:val="049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52D32"/>
    <w:multiLevelType w:val="hybridMultilevel"/>
    <w:tmpl w:val="4F4C6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135">
    <w:abstractNumId w:val="9"/>
  </w:num>
  <w:num w:numId="2" w16cid:durableId="1619869382">
    <w:abstractNumId w:val="13"/>
  </w:num>
  <w:num w:numId="3" w16cid:durableId="189345116">
    <w:abstractNumId w:val="12"/>
  </w:num>
  <w:num w:numId="4" w16cid:durableId="331225869">
    <w:abstractNumId w:val="0"/>
  </w:num>
  <w:num w:numId="5" w16cid:durableId="674722521">
    <w:abstractNumId w:val="4"/>
  </w:num>
  <w:num w:numId="6" w16cid:durableId="715816794">
    <w:abstractNumId w:val="14"/>
  </w:num>
  <w:num w:numId="7" w16cid:durableId="1490755690">
    <w:abstractNumId w:val="7"/>
  </w:num>
  <w:num w:numId="8" w16cid:durableId="601572377">
    <w:abstractNumId w:val="5"/>
  </w:num>
  <w:num w:numId="9" w16cid:durableId="544415857">
    <w:abstractNumId w:val="8"/>
  </w:num>
  <w:num w:numId="10" w16cid:durableId="1022365779">
    <w:abstractNumId w:val="10"/>
  </w:num>
  <w:num w:numId="11" w16cid:durableId="233200766">
    <w:abstractNumId w:val="3"/>
  </w:num>
  <w:num w:numId="12" w16cid:durableId="1099788778">
    <w:abstractNumId w:val="6"/>
  </w:num>
  <w:num w:numId="13" w16cid:durableId="1991325870">
    <w:abstractNumId w:val="1"/>
  </w:num>
  <w:num w:numId="14" w16cid:durableId="1516186098">
    <w:abstractNumId w:val="11"/>
  </w:num>
  <w:num w:numId="15" w16cid:durableId="33121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D"/>
    <w:rsid w:val="0000738A"/>
    <w:rsid w:val="000116D6"/>
    <w:rsid w:val="00012B33"/>
    <w:rsid w:val="00035E50"/>
    <w:rsid w:val="000434F0"/>
    <w:rsid w:val="000B1BC6"/>
    <w:rsid w:val="000C0508"/>
    <w:rsid w:val="00107237"/>
    <w:rsid w:val="00126919"/>
    <w:rsid w:val="001939E0"/>
    <w:rsid w:val="001C7E99"/>
    <w:rsid w:val="00201564"/>
    <w:rsid w:val="002169EA"/>
    <w:rsid w:val="00227BD5"/>
    <w:rsid w:val="0024573D"/>
    <w:rsid w:val="002B23D6"/>
    <w:rsid w:val="002B276A"/>
    <w:rsid w:val="002B33C8"/>
    <w:rsid w:val="002D3778"/>
    <w:rsid w:val="00341285"/>
    <w:rsid w:val="0037386D"/>
    <w:rsid w:val="00374E1A"/>
    <w:rsid w:val="00391F24"/>
    <w:rsid w:val="003B6DA6"/>
    <w:rsid w:val="003C78AA"/>
    <w:rsid w:val="003C7EB2"/>
    <w:rsid w:val="003F4913"/>
    <w:rsid w:val="0043348A"/>
    <w:rsid w:val="00446A72"/>
    <w:rsid w:val="00462FA7"/>
    <w:rsid w:val="00490DAC"/>
    <w:rsid w:val="004977B1"/>
    <w:rsid w:val="004A23CD"/>
    <w:rsid w:val="00530FFD"/>
    <w:rsid w:val="00594EA6"/>
    <w:rsid w:val="005E6E42"/>
    <w:rsid w:val="0062668E"/>
    <w:rsid w:val="00672057"/>
    <w:rsid w:val="0067676E"/>
    <w:rsid w:val="00676F17"/>
    <w:rsid w:val="00684865"/>
    <w:rsid w:val="006E138D"/>
    <w:rsid w:val="006E7407"/>
    <w:rsid w:val="00715805"/>
    <w:rsid w:val="00797D02"/>
    <w:rsid w:val="007E2281"/>
    <w:rsid w:val="007F588D"/>
    <w:rsid w:val="00851EDF"/>
    <w:rsid w:val="0088655C"/>
    <w:rsid w:val="00886CC5"/>
    <w:rsid w:val="008A4D07"/>
    <w:rsid w:val="008B1E5E"/>
    <w:rsid w:val="008E069D"/>
    <w:rsid w:val="008F17FB"/>
    <w:rsid w:val="00962FE6"/>
    <w:rsid w:val="009D5C44"/>
    <w:rsid w:val="00AB4C57"/>
    <w:rsid w:val="00AC5FC2"/>
    <w:rsid w:val="00AC6A4D"/>
    <w:rsid w:val="00B26470"/>
    <w:rsid w:val="00B35C8D"/>
    <w:rsid w:val="00B5649D"/>
    <w:rsid w:val="00BE7DAD"/>
    <w:rsid w:val="00BF2BD9"/>
    <w:rsid w:val="00C14342"/>
    <w:rsid w:val="00C44230"/>
    <w:rsid w:val="00C63A24"/>
    <w:rsid w:val="00CD6D37"/>
    <w:rsid w:val="00D3787C"/>
    <w:rsid w:val="00D670D5"/>
    <w:rsid w:val="00D81D18"/>
    <w:rsid w:val="00D8258F"/>
    <w:rsid w:val="00D91521"/>
    <w:rsid w:val="00DE28CF"/>
    <w:rsid w:val="00DE55A8"/>
    <w:rsid w:val="00E14F81"/>
    <w:rsid w:val="00E51C43"/>
    <w:rsid w:val="00E75D74"/>
    <w:rsid w:val="00EB4017"/>
    <w:rsid w:val="00F166A1"/>
    <w:rsid w:val="00F43744"/>
    <w:rsid w:val="00F80D8F"/>
    <w:rsid w:val="00F92D7B"/>
    <w:rsid w:val="00F9617E"/>
    <w:rsid w:val="00FA0783"/>
    <w:rsid w:val="00FA3BCF"/>
    <w:rsid w:val="00FA3F84"/>
    <w:rsid w:val="00FD0B22"/>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B78"/>
  <w15:chartTrackingRefBased/>
  <w15:docId w15:val="{43A5F0CC-6BF8-4246-B5E4-E978B61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3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0FFD"/>
    <w:rPr>
      <w:color w:val="0000FF"/>
      <w:u w:val="single"/>
    </w:rPr>
  </w:style>
  <w:style w:type="table" w:styleId="TableGrid">
    <w:name w:val="Table Grid"/>
    <w:basedOn w:val="TableNormal"/>
    <w:uiPriority w:val="39"/>
    <w:rsid w:val="0034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C57"/>
    <w:pPr>
      <w:ind w:left="720"/>
      <w:contextualSpacing/>
    </w:pPr>
  </w:style>
  <w:style w:type="paragraph" w:styleId="Header">
    <w:name w:val="header"/>
    <w:basedOn w:val="Normal"/>
    <w:link w:val="HeaderChar"/>
    <w:uiPriority w:val="99"/>
    <w:unhideWhenUsed/>
    <w:rsid w:val="003F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13"/>
  </w:style>
  <w:style w:type="paragraph" w:styleId="Footer">
    <w:name w:val="footer"/>
    <w:basedOn w:val="Normal"/>
    <w:link w:val="FooterChar"/>
    <w:uiPriority w:val="99"/>
    <w:unhideWhenUsed/>
    <w:rsid w:val="003F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13"/>
  </w:style>
  <w:style w:type="character" w:styleId="CommentReference">
    <w:name w:val="annotation reference"/>
    <w:basedOn w:val="DefaultParagraphFont"/>
    <w:uiPriority w:val="99"/>
    <w:semiHidden/>
    <w:unhideWhenUsed/>
    <w:rsid w:val="00490DAC"/>
    <w:rPr>
      <w:sz w:val="16"/>
      <w:szCs w:val="16"/>
    </w:rPr>
  </w:style>
  <w:style w:type="paragraph" w:styleId="CommentText">
    <w:name w:val="annotation text"/>
    <w:basedOn w:val="Normal"/>
    <w:link w:val="CommentTextChar"/>
    <w:uiPriority w:val="99"/>
    <w:unhideWhenUsed/>
    <w:rsid w:val="00490DAC"/>
    <w:pPr>
      <w:spacing w:line="240" w:lineRule="auto"/>
    </w:pPr>
    <w:rPr>
      <w:sz w:val="20"/>
      <w:szCs w:val="20"/>
    </w:rPr>
  </w:style>
  <w:style w:type="character" w:customStyle="1" w:styleId="CommentTextChar">
    <w:name w:val="Comment Text Char"/>
    <w:basedOn w:val="DefaultParagraphFont"/>
    <w:link w:val="CommentText"/>
    <w:uiPriority w:val="99"/>
    <w:rsid w:val="00490DAC"/>
    <w:rPr>
      <w:sz w:val="20"/>
      <w:szCs w:val="20"/>
    </w:rPr>
  </w:style>
  <w:style w:type="paragraph" w:styleId="CommentSubject">
    <w:name w:val="annotation subject"/>
    <w:basedOn w:val="CommentText"/>
    <w:next w:val="CommentText"/>
    <w:link w:val="CommentSubjectChar"/>
    <w:uiPriority w:val="99"/>
    <w:semiHidden/>
    <w:unhideWhenUsed/>
    <w:rsid w:val="00490DAC"/>
    <w:rPr>
      <w:b/>
      <w:bCs/>
    </w:rPr>
  </w:style>
  <w:style w:type="character" w:customStyle="1" w:styleId="CommentSubjectChar">
    <w:name w:val="Comment Subject Char"/>
    <w:basedOn w:val="CommentTextChar"/>
    <w:link w:val="CommentSubject"/>
    <w:uiPriority w:val="99"/>
    <w:semiHidden/>
    <w:rsid w:val="00490DAC"/>
    <w:rPr>
      <w:b/>
      <w:bCs/>
      <w:sz w:val="20"/>
      <w:szCs w:val="20"/>
    </w:rPr>
  </w:style>
  <w:style w:type="character" w:styleId="UnresolvedMention">
    <w:name w:val="Unresolved Mention"/>
    <w:basedOn w:val="DefaultParagraphFont"/>
    <w:uiPriority w:val="99"/>
    <w:semiHidden/>
    <w:unhideWhenUsed/>
    <w:rsid w:val="00462FA7"/>
    <w:rPr>
      <w:color w:val="605E5C"/>
      <w:shd w:val="clear" w:color="auto" w:fill="E1DFDD"/>
    </w:rPr>
  </w:style>
  <w:style w:type="character" w:styleId="FollowedHyperlink">
    <w:name w:val="FollowedHyperlink"/>
    <w:basedOn w:val="DefaultParagraphFont"/>
    <w:uiPriority w:val="99"/>
    <w:semiHidden/>
    <w:unhideWhenUsed/>
    <w:rsid w:val="00AC5FC2"/>
    <w:rPr>
      <w:color w:val="954F72" w:themeColor="followedHyperlink"/>
      <w:u w:val="single"/>
    </w:rPr>
  </w:style>
  <w:style w:type="paragraph" w:styleId="BodyText">
    <w:name w:val="Body Text"/>
    <w:basedOn w:val="Normal"/>
    <w:link w:val="BodyTextChar"/>
    <w:uiPriority w:val="1"/>
    <w:semiHidden/>
    <w:unhideWhenUsed/>
    <w:qFormat/>
    <w:rsid w:val="00C14342"/>
    <w:pPr>
      <w:widowControl w:val="0"/>
      <w:autoSpaceDE w:val="0"/>
      <w:autoSpaceDN w:val="0"/>
      <w:spacing w:after="0" w:line="240" w:lineRule="auto"/>
    </w:pPr>
    <w:rPr>
      <w:rFonts w:ascii="Arial" w:eastAsia="Arial" w:hAnsi="Arial" w:cs="Times New Roman"/>
      <w:kern w:val="0"/>
      <w:sz w:val="24"/>
      <w:szCs w:val="24"/>
      <w:lang w:val="en-US"/>
      <w14:ligatures w14:val="none"/>
    </w:rPr>
  </w:style>
  <w:style w:type="character" w:customStyle="1" w:styleId="BodyTextChar">
    <w:name w:val="Body Text Char"/>
    <w:basedOn w:val="DefaultParagraphFont"/>
    <w:link w:val="BodyText"/>
    <w:uiPriority w:val="1"/>
    <w:semiHidden/>
    <w:rsid w:val="00C14342"/>
    <w:rPr>
      <w:rFonts w:ascii="Arial" w:eastAsia="Arial" w:hAnsi="Arial"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9061">
      <w:bodyDiv w:val="1"/>
      <w:marLeft w:val="0"/>
      <w:marRight w:val="0"/>
      <w:marTop w:val="0"/>
      <w:marBottom w:val="0"/>
      <w:divBdr>
        <w:top w:val="none" w:sz="0" w:space="0" w:color="auto"/>
        <w:left w:val="none" w:sz="0" w:space="0" w:color="auto"/>
        <w:bottom w:val="none" w:sz="0" w:space="0" w:color="auto"/>
        <w:right w:val="none" w:sz="0" w:space="0" w:color="auto"/>
      </w:divBdr>
    </w:div>
    <w:div w:id="553976489">
      <w:bodyDiv w:val="1"/>
      <w:marLeft w:val="0"/>
      <w:marRight w:val="0"/>
      <w:marTop w:val="0"/>
      <w:marBottom w:val="0"/>
      <w:divBdr>
        <w:top w:val="none" w:sz="0" w:space="0" w:color="auto"/>
        <w:left w:val="none" w:sz="0" w:space="0" w:color="auto"/>
        <w:bottom w:val="none" w:sz="0" w:space="0" w:color="auto"/>
        <w:right w:val="none" w:sz="0" w:space="0" w:color="auto"/>
      </w:divBdr>
    </w:div>
    <w:div w:id="569579238">
      <w:bodyDiv w:val="1"/>
      <w:marLeft w:val="0"/>
      <w:marRight w:val="0"/>
      <w:marTop w:val="0"/>
      <w:marBottom w:val="0"/>
      <w:divBdr>
        <w:top w:val="none" w:sz="0" w:space="0" w:color="auto"/>
        <w:left w:val="none" w:sz="0" w:space="0" w:color="auto"/>
        <w:bottom w:val="none" w:sz="0" w:space="0" w:color="auto"/>
        <w:right w:val="none" w:sz="0" w:space="0" w:color="auto"/>
      </w:divBdr>
    </w:div>
    <w:div w:id="883982258">
      <w:bodyDiv w:val="1"/>
      <w:marLeft w:val="0"/>
      <w:marRight w:val="0"/>
      <w:marTop w:val="0"/>
      <w:marBottom w:val="0"/>
      <w:divBdr>
        <w:top w:val="none" w:sz="0" w:space="0" w:color="auto"/>
        <w:left w:val="none" w:sz="0" w:space="0" w:color="auto"/>
        <w:bottom w:val="none" w:sz="0" w:space="0" w:color="auto"/>
        <w:right w:val="none" w:sz="0" w:space="0" w:color="auto"/>
      </w:divBdr>
    </w:div>
    <w:div w:id="1124077147">
      <w:bodyDiv w:val="1"/>
      <w:marLeft w:val="0"/>
      <w:marRight w:val="0"/>
      <w:marTop w:val="0"/>
      <w:marBottom w:val="0"/>
      <w:divBdr>
        <w:top w:val="none" w:sz="0" w:space="0" w:color="auto"/>
        <w:left w:val="none" w:sz="0" w:space="0" w:color="auto"/>
        <w:bottom w:val="none" w:sz="0" w:space="0" w:color="auto"/>
        <w:right w:val="none" w:sz="0" w:space="0" w:color="auto"/>
      </w:divBdr>
    </w:div>
    <w:div w:id="1213269829">
      <w:bodyDiv w:val="1"/>
      <w:marLeft w:val="0"/>
      <w:marRight w:val="0"/>
      <w:marTop w:val="0"/>
      <w:marBottom w:val="0"/>
      <w:divBdr>
        <w:top w:val="none" w:sz="0" w:space="0" w:color="auto"/>
        <w:left w:val="none" w:sz="0" w:space="0" w:color="auto"/>
        <w:bottom w:val="none" w:sz="0" w:space="0" w:color="auto"/>
        <w:right w:val="none" w:sz="0" w:space="0" w:color="auto"/>
      </w:divBdr>
    </w:div>
    <w:div w:id="1411850198">
      <w:bodyDiv w:val="1"/>
      <w:marLeft w:val="0"/>
      <w:marRight w:val="0"/>
      <w:marTop w:val="0"/>
      <w:marBottom w:val="0"/>
      <w:divBdr>
        <w:top w:val="none" w:sz="0" w:space="0" w:color="auto"/>
        <w:left w:val="none" w:sz="0" w:space="0" w:color="auto"/>
        <w:bottom w:val="none" w:sz="0" w:space="0" w:color="auto"/>
        <w:right w:val="none" w:sz="0" w:space="0" w:color="auto"/>
      </w:divBdr>
    </w:div>
    <w:div w:id="1467820410">
      <w:bodyDiv w:val="1"/>
      <w:marLeft w:val="0"/>
      <w:marRight w:val="0"/>
      <w:marTop w:val="0"/>
      <w:marBottom w:val="0"/>
      <w:divBdr>
        <w:top w:val="none" w:sz="0" w:space="0" w:color="auto"/>
        <w:left w:val="none" w:sz="0" w:space="0" w:color="auto"/>
        <w:bottom w:val="none" w:sz="0" w:space="0" w:color="auto"/>
        <w:right w:val="none" w:sz="0" w:space="0" w:color="auto"/>
      </w:divBdr>
    </w:div>
    <w:div w:id="21337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gc.ca/fra/about-vac/research/federal-research-fund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integrityjournal.biomedcentral.com/articles/10.1186/s41073-016-0007-6/table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716</Words>
  <Characters>4193</Characters>
  <Application>Microsoft Office Word</Application>
  <DocSecurity>0</DocSecurity>
  <Lines>80</Lines>
  <Paragraphs>26</Paragraphs>
  <ScaleCrop>false</ScaleCrop>
  <HeadingPairs>
    <vt:vector size="2" baseType="variant">
      <vt:variant>
        <vt:lpstr>Title</vt:lpstr>
      </vt:variant>
      <vt:variant>
        <vt:i4>1</vt:i4>
      </vt:variant>
    </vt:vector>
  </HeadingPairs>
  <TitlesOfParts>
    <vt:vector size="1" baseType="lpstr">
      <vt:lpstr/>
    </vt:vector>
  </TitlesOfParts>
  <Company>Veterans Affairs Canada</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A Pinsent (VAC/ACC)</dc:creator>
  <cp:keywords/>
  <dc:description/>
  <cp:lastModifiedBy>Lindsay Levesque (VAC/ACC)</cp:lastModifiedBy>
  <cp:revision>2</cp:revision>
  <cp:lastPrinted>2023-08-17T11:57:00Z</cp:lastPrinted>
  <dcterms:created xsi:type="dcterms:W3CDTF">2025-10-23T16:11:00Z</dcterms:created>
  <dcterms:modified xsi:type="dcterms:W3CDTF">2025-10-23T16:11:00Z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240508642</vt:i4>
  </property>
  <property fmtid="{D5CDD505-2E9C-101B-9397-08002B2CF9AE}" pid="3" name="_NewReviewCycle">
    <vt:lpwstr/>
  </property>
  <property fmtid="{D5CDD505-2E9C-101B-9397-08002B2CF9AE}" pid="4" name="_EmailSubject">
    <vt:lpwstr>New Research Funding Opportunity</vt:lpwstr>
  </property>
  <property fmtid="{D5CDD505-2E9C-101B-9397-08002B2CF9AE}" pid="5" name="_AuthorEmail">
    <vt:lpwstr>stephane.leblanc@veterans.gc.ca</vt:lpwstr>
  </property>
  <property fmtid="{D5CDD505-2E9C-101B-9397-08002B2CF9AE}" pid="6" name="_AuthorEmailDisplayName">
    <vt:lpwstr>Stéphane LeBlanc (he/him | il/lui) (VAC/ACC)</vt:lpwstr>
  </property>
  <property fmtid="{D5CDD505-2E9C-101B-9397-08002B2CF9AE}" pid="7" name="_PreviousAdHocReviewCycleID">
    <vt:i4>1977851763</vt:i4>
  </property>
  <property fmtid="{D5CDD505-2E9C-101B-9397-08002B2CF9AE}" pid="8" name="_ReviewingToolsShownOnce">
    <vt:lpwstr/>
  </property>
</Properties>
</file>